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B0" w:rsidRDefault="00511D7B">
      <w:pPr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4.25pt;margin-top:-15.35pt;width:342pt;height:536.25pt;z-index:251659264" stroked="f">
            <v:textbox>
              <w:txbxContent>
                <w:p w:rsidR="00F6433E" w:rsidRDefault="00F6433E" w:rsidP="008A0931">
                  <w:pPr>
                    <w:spacing w:after="0" w:line="240" w:lineRule="auto"/>
                    <w:contextualSpacing/>
                    <w:jc w:val="center"/>
                    <w:rPr>
                      <w:sz w:val="16"/>
                      <w:szCs w:val="16"/>
                    </w:rPr>
                  </w:pPr>
                </w:p>
                <w:p w:rsidR="00D03951" w:rsidRDefault="00D03951" w:rsidP="00DD3811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B6EEA" w:rsidRPr="00D03951" w:rsidRDefault="00CB6EEA" w:rsidP="00D9304E">
                  <w:pPr>
                    <w:spacing w:after="0"/>
                    <w:ind w:left="42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03951">
                    <w:rPr>
                      <w:b/>
                      <w:sz w:val="24"/>
                      <w:szCs w:val="24"/>
                    </w:rPr>
                    <w:t>Τα</w:t>
                  </w:r>
                  <w:r w:rsidR="008C2A73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03951">
                    <w:rPr>
                      <w:b/>
                      <w:sz w:val="24"/>
                      <w:szCs w:val="24"/>
                    </w:rPr>
                    <w:t>πρόσωπα του έργου</w:t>
                  </w:r>
                </w:p>
                <w:p w:rsidR="00DD3811" w:rsidRPr="00D03951" w:rsidRDefault="00DD3811" w:rsidP="00D9304E">
                  <w:pPr>
                    <w:spacing w:after="0"/>
                    <w:ind w:left="426"/>
                    <w:jc w:val="center"/>
                    <w:rPr>
                      <w:sz w:val="24"/>
                      <w:szCs w:val="24"/>
                    </w:rPr>
                  </w:pPr>
                </w:p>
                <w:p w:rsidR="00CB6EEA" w:rsidRPr="00D03951" w:rsidRDefault="00D21832" w:rsidP="00D9304E">
                  <w:pPr>
                    <w:spacing w:after="0"/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Σταλίτσα</w:t>
                  </w:r>
                  <w:r w:rsidR="00EA53A2" w:rsidRPr="00D03951">
                    <w:rPr>
                      <w:b/>
                      <w:sz w:val="24"/>
                      <w:szCs w:val="24"/>
                    </w:rPr>
                    <w:t>:</w:t>
                  </w:r>
                  <w:r w:rsidR="00D9304E">
                    <w:rPr>
                      <w:b/>
                      <w:sz w:val="24"/>
                      <w:szCs w:val="24"/>
                    </w:rPr>
                    <w:tab/>
                  </w:r>
                  <w:r w:rsidR="00CB6EEA" w:rsidRPr="00D03951">
                    <w:rPr>
                      <w:b/>
                      <w:sz w:val="24"/>
                      <w:szCs w:val="24"/>
                    </w:rPr>
                    <w:tab/>
                  </w:r>
                  <w:r w:rsidR="00405027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Ειρήνη Χαρίτου</w:t>
                  </w:r>
                </w:p>
                <w:p w:rsidR="00CB6EEA" w:rsidRPr="00D03951" w:rsidRDefault="00D21832" w:rsidP="00D9304E">
                  <w:pPr>
                    <w:spacing w:after="0"/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Θυμός</w:t>
                  </w:r>
                  <w:r w:rsidR="00CB6EEA" w:rsidRPr="00D03951">
                    <w:rPr>
                      <w:b/>
                      <w:sz w:val="24"/>
                      <w:szCs w:val="24"/>
                    </w:rPr>
                    <w:t>:</w:t>
                  </w:r>
                  <w:r w:rsidR="00CB6EEA" w:rsidRPr="00D03951">
                    <w:rPr>
                      <w:sz w:val="24"/>
                      <w:szCs w:val="24"/>
                    </w:rPr>
                    <w:tab/>
                  </w:r>
                  <w:r w:rsidR="00EA53A2" w:rsidRPr="00D03951">
                    <w:rPr>
                      <w:sz w:val="24"/>
                      <w:szCs w:val="24"/>
                    </w:rPr>
                    <w:tab/>
                  </w:r>
                  <w:r w:rsidR="0040502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Κωνσταντίνος Χριστοφορίδης</w:t>
                  </w:r>
                </w:p>
                <w:p w:rsidR="00CB6EEA" w:rsidRPr="00D03951" w:rsidRDefault="00D21832" w:rsidP="00D9304E">
                  <w:pPr>
                    <w:spacing w:after="0"/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Μεταμέλεια</w:t>
                  </w:r>
                  <w:r w:rsidR="00EA53A2" w:rsidRPr="00D03951">
                    <w:rPr>
                      <w:b/>
                      <w:sz w:val="24"/>
                      <w:szCs w:val="24"/>
                    </w:rPr>
                    <w:t>:</w:t>
                  </w:r>
                  <w:r w:rsidR="00CB6EEA" w:rsidRPr="00D03951">
                    <w:rPr>
                      <w:sz w:val="24"/>
                      <w:szCs w:val="24"/>
                    </w:rPr>
                    <w:tab/>
                  </w:r>
                  <w:r w:rsidR="00D9304E" w:rsidRPr="00D9304E">
                    <w:rPr>
                      <w:sz w:val="24"/>
                      <w:szCs w:val="24"/>
                    </w:rPr>
                    <w:tab/>
                  </w:r>
                  <w:r w:rsidR="001E7258">
                    <w:rPr>
                      <w:sz w:val="24"/>
                      <w:szCs w:val="24"/>
                    </w:rPr>
                    <w:t>Βάλια Πέτσιου</w:t>
                  </w:r>
                </w:p>
                <w:p w:rsidR="00CB6EEA" w:rsidRPr="00D03951" w:rsidRDefault="00D21832" w:rsidP="00D9304E">
                  <w:pPr>
                    <w:spacing w:after="0"/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Γεροφουρτούνας</w:t>
                  </w:r>
                  <w:r w:rsidR="00EA53A2" w:rsidRPr="00D03951">
                    <w:rPr>
                      <w:b/>
                      <w:sz w:val="24"/>
                      <w:szCs w:val="24"/>
                    </w:rPr>
                    <w:t>:</w:t>
                  </w:r>
                  <w:r w:rsidR="00EA53A2" w:rsidRPr="00D03951">
                    <w:rPr>
                      <w:sz w:val="24"/>
                      <w:szCs w:val="24"/>
                    </w:rPr>
                    <w:tab/>
                  </w:r>
                  <w:r w:rsidR="00BC7ABB">
                    <w:rPr>
                      <w:sz w:val="24"/>
                      <w:szCs w:val="24"/>
                    </w:rPr>
                    <w:t>Χαντζάρας Κωνσταντίνος</w:t>
                  </w:r>
                </w:p>
                <w:p w:rsidR="00CB6EEA" w:rsidRPr="00D03951" w:rsidRDefault="00D21832" w:rsidP="00D9304E">
                  <w:pPr>
                    <w:spacing w:after="0"/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Τρελοκασίδω</w:t>
                  </w:r>
                  <w:r w:rsidR="00EA53A2" w:rsidRPr="00D03951">
                    <w:rPr>
                      <w:b/>
                      <w:sz w:val="24"/>
                      <w:szCs w:val="24"/>
                    </w:rPr>
                    <w:t>:</w:t>
                  </w:r>
                  <w:r w:rsidR="00CB6EEA" w:rsidRPr="00D03951">
                    <w:rPr>
                      <w:sz w:val="24"/>
                      <w:szCs w:val="24"/>
                    </w:rPr>
                    <w:tab/>
                  </w:r>
                  <w:r w:rsidR="00D9304E" w:rsidRPr="00D9304E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Μαριάννα Παππά</w:t>
                  </w:r>
                </w:p>
                <w:p w:rsidR="00CB6EEA" w:rsidRPr="00D03951" w:rsidRDefault="00D21832" w:rsidP="00D9304E">
                  <w:pPr>
                    <w:spacing w:after="0"/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Χιονίτσα</w:t>
                  </w:r>
                  <w:r w:rsidR="00CB6EEA" w:rsidRPr="00D03951">
                    <w:rPr>
                      <w:b/>
                      <w:sz w:val="24"/>
                      <w:szCs w:val="24"/>
                    </w:rPr>
                    <w:t>:</w:t>
                  </w:r>
                  <w:r w:rsidR="00CB6EEA" w:rsidRPr="00D03951">
                    <w:rPr>
                      <w:sz w:val="24"/>
                      <w:szCs w:val="24"/>
                    </w:rPr>
                    <w:tab/>
                  </w:r>
                  <w:r w:rsidR="00D9304E" w:rsidRPr="00D9304E">
                    <w:rPr>
                      <w:sz w:val="24"/>
                      <w:szCs w:val="24"/>
                    </w:rPr>
                    <w:tab/>
                  </w:r>
                  <w:r w:rsidR="0040502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Ειρήνη Τριφύλλη</w:t>
                  </w:r>
                </w:p>
                <w:p w:rsidR="00CB6EEA" w:rsidRPr="00D03951" w:rsidRDefault="00D21832" w:rsidP="00D9304E">
                  <w:pPr>
                    <w:spacing w:after="0"/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Πιτσιλιά</w:t>
                  </w:r>
                  <w:r w:rsidR="00EA53A2" w:rsidRPr="00D03951">
                    <w:rPr>
                      <w:b/>
                      <w:sz w:val="24"/>
                      <w:szCs w:val="24"/>
                    </w:rPr>
                    <w:t>:</w:t>
                  </w:r>
                  <w:r w:rsidR="00CB6EEA" w:rsidRPr="00D03951">
                    <w:rPr>
                      <w:sz w:val="24"/>
                      <w:szCs w:val="24"/>
                    </w:rPr>
                    <w:tab/>
                  </w:r>
                  <w:r w:rsidR="00CB6EEA" w:rsidRPr="00D03951">
                    <w:rPr>
                      <w:sz w:val="24"/>
                      <w:szCs w:val="24"/>
                    </w:rPr>
                    <w:tab/>
                  </w:r>
                  <w:r w:rsidR="0040502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Αγγελική Φάκου</w:t>
                  </w:r>
                </w:p>
                <w:p w:rsidR="00D9304E" w:rsidRDefault="00D21832" w:rsidP="00D9304E">
                  <w:pPr>
                    <w:spacing w:after="0"/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Βουτυρολεκές</w:t>
                  </w:r>
                  <w:r w:rsidR="00CB6EEA" w:rsidRPr="00D9304E">
                    <w:rPr>
                      <w:b/>
                      <w:sz w:val="24"/>
                      <w:szCs w:val="24"/>
                    </w:rPr>
                    <w:t>:</w:t>
                  </w:r>
                  <w:r w:rsidR="00CB6EEA" w:rsidRPr="00D03951">
                    <w:rPr>
                      <w:b/>
                      <w:sz w:val="24"/>
                      <w:szCs w:val="24"/>
                    </w:rPr>
                    <w:tab/>
                  </w:r>
                  <w:r w:rsidR="00405027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Γιάννης Τσέφος</w:t>
                  </w:r>
                  <w:r w:rsidR="00CB6EEA" w:rsidRPr="00D03951">
                    <w:rPr>
                      <w:sz w:val="24"/>
                      <w:szCs w:val="24"/>
                    </w:rPr>
                    <w:tab/>
                  </w:r>
                  <w:r w:rsidR="00CB6EEA" w:rsidRPr="00D03951">
                    <w:rPr>
                      <w:sz w:val="24"/>
                      <w:szCs w:val="24"/>
                    </w:rPr>
                    <w:tab/>
                  </w:r>
                </w:p>
                <w:p w:rsidR="00EA53A2" w:rsidRDefault="00D21832" w:rsidP="00D9304E">
                  <w:pPr>
                    <w:spacing w:after="0"/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Λαδολεκές</w:t>
                  </w:r>
                  <w:r w:rsidR="00CB6EEA" w:rsidRPr="00D03951">
                    <w:rPr>
                      <w:b/>
                      <w:sz w:val="24"/>
                      <w:szCs w:val="24"/>
                    </w:rPr>
                    <w:t>:</w:t>
                  </w:r>
                  <w:r w:rsidR="00CB6EEA" w:rsidRPr="00D03951">
                    <w:rPr>
                      <w:sz w:val="24"/>
                      <w:szCs w:val="24"/>
                    </w:rPr>
                    <w:tab/>
                  </w:r>
                  <w:r w:rsidR="00CB6EEA" w:rsidRPr="00D03951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Χρήστος</w:t>
                  </w:r>
                  <w:r w:rsidR="00071318">
                    <w:rPr>
                      <w:sz w:val="24"/>
                      <w:szCs w:val="24"/>
                    </w:rPr>
                    <w:t xml:space="preserve"> Στυλιανός</w:t>
                  </w:r>
                </w:p>
                <w:p w:rsidR="00D9304E" w:rsidRDefault="00071318" w:rsidP="00D9304E">
                  <w:pPr>
                    <w:spacing w:after="0"/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Λίγδας</w:t>
                  </w:r>
                  <w:r w:rsidR="00D9304E" w:rsidRPr="00D9304E">
                    <w:rPr>
                      <w:b/>
                      <w:sz w:val="24"/>
                      <w:szCs w:val="24"/>
                    </w:rPr>
                    <w:t>:</w:t>
                  </w:r>
                  <w:r w:rsidR="00D9304E">
                    <w:rPr>
                      <w:sz w:val="24"/>
                      <w:szCs w:val="24"/>
                    </w:rPr>
                    <w:tab/>
                  </w:r>
                  <w:r w:rsidR="00D9304E" w:rsidRPr="00405027">
                    <w:rPr>
                      <w:sz w:val="24"/>
                      <w:szCs w:val="24"/>
                    </w:rPr>
                    <w:tab/>
                  </w:r>
                  <w:r w:rsidR="0040502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Άγγελος Τράκης</w:t>
                  </w:r>
                </w:p>
                <w:p w:rsidR="00D9304E" w:rsidRPr="00405027" w:rsidRDefault="00071318" w:rsidP="00D9304E">
                  <w:pPr>
                    <w:spacing w:after="0"/>
                    <w:ind w:left="4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Λέρας</w:t>
                  </w:r>
                  <w:r w:rsidR="00D9304E" w:rsidRPr="00D9304E">
                    <w:rPr>
                      <w:b/>
                      <w:sz w:val="24"/>
                      <w:szCs w:val="24"/>
                    </w:rPr>
                    <w:t>:</w:t>
                  </w:r>
                  <w:r w:rsidR="00D9304E">
                    <w:rPr>
                      <w:sz w:val="24"/>
                      <w:szCs w:val="24"/>
                    </w:rPr>
                    <w:tab/>
                  </w:r>
                  <w:r w:rsidR="0040502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Άγγελος Σ</w:t>
                  </w:r>
                  <w:r w:rsidR="00BC7ABB">
                    <w:rPr>
                      <w:sz w:val="24"/>
                      <w:szCs w:val="24"/>
                    </w:rPr>
                    <w:t>ιαπ</w:t>
                  </w:r>
                  <w:r>
                    <w:rPr>
                      <w:sz w:val="24"/>
                      <w:szCs w:val="24"/>
                    </w:rPr>
                    <w:t>άτης</w:t>
                  </w:r>
                </w:p>
                <w:p w:rsidR="00D9304E" w:rsidRDefault="00071318" w:rsidP="00D9304E">
                  <w:pPr>
                    <w:spacing w:after="0"/>
                    <w:ind w:left="42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Σταλίτσα</w:t>
                  </w:r>
                  <w:r w:rsidR="00D9304E">
                    <w:rPr>
                      <w:b/>
                      <w:sz w:val="24"/>
                      <w:szCs w:val="24"/>
                    </w:rPr>
                    <w:t>:</w:t>
                  </w:r>
                  <w:r w:rsidR="00D9304E">
                    <w:rPr>
                      <w:b/>
                      <w:sz w:val="24"/>
                      <w:szCs w:val="24"/>
                    </w:rPr>
                    <w:tab/>
                  </w:r>
                  <w:r w:rsidR="00D9304E">
                    <w:rPr>
                      <w:b/>
                      <w:sz w:val="24"/>
                      <w:szCs w:val="24"/>
                    </w:rPr>
                    <w:tab/>
                  </w:r>
                  <w:r w:rsidR="00405027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Βάλια Πέτσιου</w:t>
                  </w:r>
                </w:p>
                <w:p w:rsidR="00D9304E" w:rsidRDefault="00071318" w:rsidP="00D9304E">
                  <w:pPr>
                    <w:spacing w:after="0"/>
                    <w:ind w:left="42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Οργιλώ</w:t>
                  </w:r>
                  <w:r w:rsidR="00D9304E">
                    <w:rPr>
                      <w:b/>
                      <w:sz w:val="24"/>
                      <w:szCs w:val="24"/>
                    </w:rPr>
                    <w:t>:</w:t>
                  </w:r>
                  <w:r w:rsidR="00D9304E">
                    <w:rPr>
                      <w:b/>
                      <w:sz w:val="24"/>
                      <w:szCs w:val="24"/>
                    </w:rPr>
                    <w:tab/>
                  </w:r>
                  <w:r w:rsidR="00D9304E">
                    <w:rPr>
                      <w:b/>
                      <w:sz w:val="24"/>
                      <w:szCs w:val="24"/>
                    </w:rPr>
                    <w:tab/>
                  </w:r>
                  <w:r w:rsidR="00405027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Γεωργία Τσόγκα</w:t>
                  </w:r>
                </w:p>
                <w:p w:rsidR="00D9304E" w:rsidRDefault="00071318" w:rsidP="00D9304E">
                  <w:pPr>
                    <w:spacing w:after="0"/>
                    <w:ind w:left="426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Κέρβερος</w:t>
                  </w:r>
                  <w:r w:rsidR="00D9304E">
                    <w:rPr>
                      <w:b/>
                      <w:sz w:val="24"/>
                      <w:szCs w:val="24"/>
                    </w:rPr>
                    <w:t>:</w:t>
                  </w:r>
                  <w:r w:rsidR="00D9304E">
                    <w:rPr>
                      <w:b/>
                      <w:sz w:val="24"/>
                      <w:szCs w:val="24"/>
                    </w:rPr>
                    <w:tab/>
                  </w:r>
                  <w:r w:rsidR="00D9304E"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Νίκος Χριστακόπουλος</w:t>
                  </w:r>
                </w:p>
                <w:p w:rsidR="00D9304E" w:rsidRPr="00D9304E" w:rsidRDefault="00D9304E" w:rsidP="00EA53A2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261E5B" w:rsidRPr="00373B54" w:rsidRDefault="00261E5B" w:rsidP="00EA53A2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EA53A2" w:rsidRDefault="00F27A47" w:rsidP="000B2A07">
                  <w:pPr>
                    <w:spacing w:after="0"/>
                    <w:ind w:firstLine="426"/>
                    <w:rPr>
                      <w:rFonts w:cstheme="minorHAnsi"/>
                      <w:sz w:val="24"/>
                      <w:szCs w:val="24"/>
                    </w:rPr>
                  </w:pPr>
                  <w:r w:rsidRPr="00F27A47">
                    <w:rPr>
                      <w:rFonts w:cstheme="minorHAnsi"/>
                      <w:b/>
                      <w:sz w:val="24"/>
                      <w:szCs w:val="24"/>
                    </w:rPr>
                    <w:t>Σύνθεση- Μουσική Επιμέλεια:</w:t>
                  </w:r>
                  <w:r w:rsidR="00C2757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Μιχάλης Βακάλης</w:t>
                  </w:r>
                </w:p>
                <w:p w:rsidR="00F27A47" w:rsidRDefault="00C27571" w:rsidP="000B2A07">
                  <w:pPr>
                    <w:spacing w:after="0"/>
                    <w:ind w:firstLine="426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Μελοποίηση:  </w:t>
                  </w:r>
                  <w:r w:rsidR="00F27A47">
                    <w:rPr>
                      <w:rFonts w:cstheme="minorHAnsi"/>
                      <w:sz w:val="24"/>
                      <w:szCs w:val="24"/>
                    </w:rPr>
                    <w:t>Ρούλα Γαλάνη</w:t>
                  </w:r>
                </w:p>
                <w:p w:rsidR="00F27A47" w:rsidRPr="00F27A47" w:rsidRDefault="00F27A47" w:rsidP="000B2A07">
                  <w:pPr>
                    <w:spacing w:after="0"/>
                    <w:ind w:firstLine="426"/>
                    <w:rPr>
                      <w:rFonts w:cstheme="minorHAnsi"/>
                      <w:sz w:val="24"/>
                      <w:szCs w:val="24"/>
                    </w:rPr>
                  </w:pPr>
                  <w:r w:rsidRPr="00F27A47">
                    <w:rPr>
                      <w:rFonts w:cstheme="minorHAnsi"/>
                      <w:b/>
                      <w:sz w:val="24"/>
                      <w:szCs w:val="24"/>
                    </w:rPr>
                    <w:t xml:space="preserve">Πιάνο, </w:t>
                  </w:r>
                  <w:r w:rsidRPr="00F27A4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Valse</w:t>
                  </w:r>
                  <w:r w:rsidRPr="00F27A47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F27A4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Amelie</w:t>
                  </w:r>
                  <w:r w:rsidRPr="00F27A47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F27A4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Yann</w:t>
                  </w:r>
                  <w:r w:rsidRPr="00F27A47">
                    <w:rPr>
                      <w:rFonts w:cs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F27A47">
                    <w:rPr>
                      <w:rFonts w:cstheme="minorHAnsi"/>
                      <w:b/>
                      <w:i/>
                      <w:sz w:val="24"/>
                      <w:szCs w:val="24"/>
                      <w:lang w:val="en-US"/>
                    </w:rPr>
                    <w:t>Tiersen</w:t>
                  </w:r>
                  <w:r w:rsidRPr="00F27A47">
                    <w:rPr>
                      <w:rFonts w:cstheme="minorHAnsi"/>
                      <w:b/>
                      <w:sz w:val="24"/>
                      <w:szCs w:val="24"/>
                    </w:rPr>
                    <w:t>:</w:t>
                  </w:r>
                  <w:r w:rsidR="00C2757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Μαριάννα Παππά</w:t>
                  </w:r>
                </w:p>
                <w:p w:rsidR="00F27A47" w:rsidRPr="00D03951" w:rsidRDefault="00F27A47" w:rsidP="000B2A07">
                  <w:pPr>
                    <w:spacing w:after="0"/>
                    <w:ind w:firstLine="426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CB6EEA" w:rsidRDefault="00C27571" w:rsidP="000B2A07">
                  <w:pPr>
                    <w:spacing w:after="0"/>
                    <w:ind w:firstLine="426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Σκηνοθεσία:  </w:t>
                  </w:r>
                  <w:r w:rsidR="00CB6EEA" w:rsidRPr="00D03951">
                    <w:rPr>
                      <w:sz w:val="24"/>
                      <w:szCs w:val="24"/>
                    </w:rPr>
                    <w:t>Βασιλική Σιούλα</w:t>
                  </w:r>
                </w:p>
                <w:p w:rsidR="00F27A47" w:rsidRDefault="00F27A47" w:rsidP="00261E5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F27A47" w:rsidRDefault="00F27A47" w:rsidP="00261E5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F27A47" w:rsidRDefault="00F27A47" w:rsidP="00261E5B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CB6EEA" w:rsidRPr="00DF47BC" w:rsidRDefault="00CB6EEA" w:rsidP="00CB6EE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F6433E" w:rsidRPr="00F27A47" w:rsidRDefault="00F27A47" w:rsidP="000B2A07">
                  <w:pPr>
                    <w:spacing w:after="0" w:line="240" w:lineRule="auto"/>
                    <w:ind w:left="284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F27A47">
                    <w:rPr>
                      <w:sz w:val="20"/>
                      <w:szCs w:val="20"/>
                    </w:rPr>
                    <w:t>Ευχαριστούμε την κ. Ρούλα Γαλάνη, συγγραφέα του θεατρικού έργου, για την πολύτιμη βοήθειά της στην προετοιμασία του έργου.</w:t>
                  </w:r>
                </w:p>
              </w:txbxContent>
            </v:textbox>
          </v:shape>
        </w:pict>
      </w:r>
      <w:r>
        <w:rPr>
          <w:rFonts w:eastAsia="Times New Roman" w:cstheme="minorHAnsi"/>
          <w:noProof/>
          <w:sz w:val="24"/>
          <w:szCs w:val="24"/>
          <w:lang w:eastAsia="el-GR"/>
        </w:rPr>
        <w:pict>
          <v:shape id="_x0000_s1026" type="#_x0000_t202" style="position:absolute;margin-left:5pt;margin-top:-15.35pt;width:369pt;height:536.25pt;z-index:251658240" stroked="f">
            <v:textbox>
              <w:txbxContent>
                <w:p w:rsidR="00D03951" w:rsidRPr="00D03951" w:rsidRDefault="00D03951" w:rsidP="00D03951">
                  <w:pPr>
                    <w:pStyle w:val="Web"/>
                    <w:spacing w:before="0" w:beforeAutospacing="0" w:after="0" w:afterAutospacing="0" w:line="360" w:lineRule="auto"/>
                    <w:ind w:firstLine="567"/>
                    <w:jc w:val="both"/>
                    <w:rPr>
                      <w:rFonts w:asciiTheme="minorHAnsi" w:hAnsiTheme="minorHAnsi" w:cstheme="minorHAnsi"/>
                      <w:color w:val="222222"/>
                      <w:sz w:val="16"/>
                      <w:szCs w:val="16"/>
                    </w:rPr>
                  </w:pPr>
                </w:p>
                <w:p w:rsidR="008C2A73" w:rsidRDefault="008C2A73" w:rsidP="00D03951">
                  <w:pPr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EA53A2" w:rsidRPr="00F27A47" w:rsidRDefault="00EA53A2" w:rsidP="00D03951">
                  <w:pPr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F27A47">
                    <w:rPr>
                      <w:rFonts w:cstheme="minorHAnsi"/>
                      <w:b/>
                      <w:sz w:val="24"/>
                      <w:szCs w:val="24"/>
                    </w:rPr>
                    <w:t xml:space="preserve">Λίγα λόγια </w:t>
                  </w:r>
                  <w:r w:rsidR="00CC59A2" w:rsidRPr="00F27A47">
                    <w:rPr>
                      <w:rFonts w:cstheme="minorHAnsi"/>
                      <w:b/>
                      <w:sz w:val="24"/>
                      <w:szCs w:val="24"/>
                    </w:rPr>
                    <w:t>από τη συγγραφέα</w:t>
                  </w:r>
                </w:p>
                <w:p w:rsidR="00CC59A2" w:rsidRPr="00F27A47" w:rsidRDefault="00CC59A2" w:rsidP="00CC59A2">
                  <w:pPr>
                    <w:spacing w:line="240" w:lineRule="auto"/>
                    <w:ind w:right="417" w:firstLine="56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27A47">
                    <w:rPr>
                      <w:rFonts w:cstheme="minorHAnsi"/>
                      <w:sz w:val="24"/>
                      <w:szCs w:val="24"/>
                    </w:rPr>
                    <w:t xml:space="preserve">Κάποιο δάκρυ το βάφτισαν και πήρε το όνομα ενός μικρού κοριτσιού. </w:t>
                  </w:r>
                </w:p>
                <w:p w:rsidR="00EA53A2" w:rsidRPr="00F27A47" w:rsidRDefault="00CC59A2" w:rsidP="00CC59A2">
                  <w:pPr>
                    <w:spacing w:line="240" w:lineRule="auto"/>
                    <w:ind w:right="417" w:firstLine="56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27A47">
                    <w:rPr>
                      <w:rFonts w:cstheme="minorHAnsi"/>
                      <w:sz w:val="24"/>
                      <w:szCs w:val="24"/>
                    </w:rPr>
                    <w:t>Ένα δάκρυ θέλησε να βαφτιστεί, για να βρει τον προορισμό του.</w:t>
                  </w:r>
                </w:p>
                <w:p w:rsidR="00CC59A2" w:rsidRPr="00F27A47" w:rsidRDefault="00CC59A2" w:rsidP="00CC59A2">
                  <w:pPr>
                    <w:spacing w:line="240" w:lineRule="auto"/>
                    <w:ind w:right="417" w:firstLine="56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27A47">
                    <w:rPr>
                      <w:rFonts w:cstheme="minorHAnsi"/>
                      <w:sz w:val="24"/>
                      <w:szCs w:val="24"/>
                    </w:rPr>
                    <w:t>Καθρεφτίστηκε μέσα στα νερά του πλανήτη μας, όντας μια σταλίτσα και κατάλαβε ποια είναι και που βαδίζει…</w:t>
                  </w:r>
                </w:p>
                <w:p w:rsidR="00CC59A2" w:rsidRPr="00F27A47" w:rsidRDefault="00CC59A2" w:rsidP="00CC59A2">
                  <w:pPr>
                    <w:spacing w:line="240" w:lineRule="auto"/>
                    <w:ind w:right="417" w:firstLine="56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27A47">
                    <w:rPr>
                      <w:rFonts w:cstheme="minorHAnsi"/>
                      <w:sz w:val="24"/>
                      <w:szCs w:val="24"/>
                    </w:rPr>
                    <w:t>Όταν ρωτάμε ένα παιδί: «Τι θέλεις να γίνεις, όταν μεγαλώσεις;» …ουσιαστικά το φέρνουμε αντιμέτωπο με μια άγνωστη πραγματικότητα μιας εύλογης απορίας.</w:t>
                  </w:r>
                </w:p>
                <w:p w:rsidR="00CC59A2" w:rsidRPr="00F27A47" w:rsidRDefault="00CC59A2" w:rsidP="00CC59A2">
                  <w:pPr>
                    <w:spacing w:line="240" w:lineRule="auto"/>
                    <w:ind w:right="417" w:firstLine="56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27A47">
                    <w:rPr>
                      <w:rFonts w:cstheme="minorHAnsi"/>
                      <w:sz w:val="24"/>
                      <w:szCs w:val="24"/>
                    </w:rPr>
                    <w:t>«Ποιος είμαι; Ποιος είναι ο σκοπός της ύπαρξής μου; Τι πιο πολύ επιθυμώ; Πόσο ανταποκρίνομαι στις προσδοκίες των γύρω μου;»</w:t>
                  </w:r>
                </w:p>
                <w:p w:rsidR="00CC59A2" w:rsidRPr="00F27A47" w:rsidRDefault="00CC59A2" w:rsidP="00CC59A2">
                  <w:pPr>
                    <w:spacing w:line="240" w:lineRule="auto"/>
                    <w:ind w:right="417" w:firstLine="56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27A47">
                    <w:rPr>
                      <w:rFonts w:cstheme="minorHAnsi"/>
                      <w:sz w:val="24"/>
                      <w:szCs w:val="24"/>
                    </w:rPr>
                    <w:t>Το «Γυρεύοντας απαντήσεις» είναι το έργο, που θα χαρίσει στο θεατή ή τον αναγνώστη, τη δυνατότητα να κριθεί μέσα του και να κρίνει…</w:t>
                  </w:r>
                </w:p>
                <w:p w:rsidR="00CC59A2" w:rsidRPr="00F27A47" w:rsidRDefault="00CC59A2" w:rsidP="00CC59A2">
                  <w:pPr>
                    <w:spacing w:line="240" w:lineRule="auto"/>
                    <w:ind w:right="417" w:firstLine="56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27A47">
                    <w:rPr>
                      <w:rFonts w:cstheme="minorHAnsi"/>
                      <w:sz w:val="24"/>
                      <w:szCs w:val="24"/>
                    </w:rPr>
                    <w:t>Να βάλει τον μικρό σε ηλικία άνθρωπο, να διατίθεται, να αυτενεργεί με την προσωπική του σφραγίδα, δαμάζοντας τη θέλησή του, αλλά και προσλαμβάνοντας την κοινωνική πεί</w:t>
                  </w:r>
                  <w:r w:rsidR="00D21832" w:rsidRPr="00F27A47">
                    <w:rPr>
                      <w:rFonts w:cstheme="minorHAnsi"/>
                      <w:sz w:val="24"/>
                      <w:szCs w:val="24"/>
                    </w:rPr>
                    <w:t>ρα του περιβάλλοντός του. Να ωριμάζει στις αποφάσεις του, που ούτως ή άλλως, του ανήκουν.</w:t>
                  </w:r>
                </w:p>
                <w:p w:rsidR="00D21832" w:rsidRPr="00F27A47" w:rsidRDefault="00D21832" w:rsidP="00CC59A2">
                  <w:pPr>
                    <w:spacing w:line="240" w:lineRule="auto"/>
                    <w:ind w:right="417" w:firstLine="56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F27A47">
                    <w:rPr>
                      <w:rFonts w:cstheme="minorHAnsi"/>
                      <w:sz w:val="24"/>
                      <w:szCs w:val="24"/>
                    </w:rPr>
                    <w:t>Όπως…. ισχύει για όλους μας άλλωστε……</w:t>
                  </w:r>
                </w:p>
                <w:p w:rsidR="00D21832" w:rsidRPr="00F27A47" w:rsidRDefault="00D21832" w:rsidP="00D21832">
                  <w:pPr>
                    <w:spacing w:line="240" w:lineRule="auto"/>
                    <w:ind w:right="417" w:firstLine="567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F27A47">
                    <w:rPr>
                      <w:rFonts w:cstheme="minorHAnsi"/>
                      <w:sz w:val="24"/>
                      <w:szCs w:val="24"/>
                    </w:rPr>
                    <w:t>Ρούλα Γαλάνη</w:t>
                  </w:r>
                </w:p>
              </w:txbxContent>
            </v:textbox>
          </v:shape>
        </w:pict>
      </w:r>
    </w:p>
    <w:sectPr w:rsidR="008662B0" w:rsidSect="00420B55">
      <w:pgSz w:w="16838" w:h="11906" w:orient="landscape"/>
      <w:pgMar w:top="907" w:right="395" w:bottom="284" w:left="680" w:header="709" w:footer="709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DA" w:rsidRDefault="004576DA" w:rsidP="005437EE">
      <w:pPr>
        <w:spacing w:after="0" w:line="240" w:lineRule="auto"/>
      </w:pPr>
      <w:r>
        <w:separator/>
      </w:r>
    </w:p>
  </w:endnote>
  <w:endnote w:type="continuationSeparator" w:id="1">
    <w:p w:rsidR="004576DA" w:rsidRDefault="004576DA" w:rsidP="0054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DA" w:rsidRDefault="004576DA" w:rsidP="005437EE">
      <w:pPr>
        <w:spacing w:after="0" w:line="240" w:lineRule="auto"/>
      </w:pPr>
      <w:r>
        <w:separator/>
      </w:r>
    </w:p>
  </w:footnote>
  <w:footnote w:type="continuationSeparator" w:id="1">
    <w:p w:rsidR="004576DA" w:rsidRDefault="004576DA" w:rsidP="00543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4D"/>
    <w:multiLevelType w:val="hybridMultilevel"/>
    <w:tmpl w:val="2780D00E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D9A78F1"/>
    <w:multiLevelType w:val="hybridMultilevel"/>
    <w:tmpl w:val="F96ADB26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17EE2BB6"/>
    <w:multiLevelType w:val="hybridMultilevel"/>
    <w:tmpl w:val="1D3E45C4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00A5B4A"/>
    <w:multiLevelType w:val="hybridMultilevel"/>
    <w:tmpl w:val="E59AD9E2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0F274CA"/>
    <w:multiLevelType w:val="hybridMultilevel"/>
    <w:tmpl w:val="704A2152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5C54475E"/>
    <w:multiLevelType w:val="hybridMultilevel"/>
    <w:tmpl w:val="63CAB1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6232E"/>
    <w:multiLevelType w:val="hybridMultilevel"/>
    <w:tmpl w:val="85F6BA6C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585"/>
    <w:rsid w:val="00025EFD"/>
    <w:rsid w:val="0004734B"/>
    <w:rsid w:val="000665B1"/>
    <w:rsid w:val="00071318"/>
    <w:rsid w:val="000B2A07"/>
    <w:rsid w:val="00126E6B"/>
    <w:rsid w:val="00134B14"/>
    <w:rsid w:val="00164EE7"/>
    <w:rsid w:val="001803D8"/>
    <w:rsid w:val="0018261F"/>
    <w:rsid w:val="001A0002"/>
    <w:rsid w:val="001E7258"/>
    <w:rsid w:val="001F0F75"/>
    <w:rsid w:val="00247EEB"/>
    <w:rsid w:val="002541BB"/>
    <w:rsid w:val="00261E5B"/>
    <w:rsid w:val="002F7EB9"/>
    <w:rsid w:val="00306914"/>
    <w:rsid w:val="0032456F"/>
    <w:rsid w:val="003448E9"/>
    <w:rsid w:val="00350D0B"/>
    <w:rsid w:val="00353326"/>
    <w:rsid w:val="00373B54"/>
    <w:rsid w:val="00400246"/>
    <w:rsid w:val="004006E4"/>
    <w:rsid w:val="00405027"/>
    <w:rsid w:val="00420B55"/>
    <w:rsid w:val="00453939"/>
    <w:rsid w:val="004576DA"/>
    <w:rsid w:val="00474411"/>
    <w:rsid w:val="004B2C3B"/>
    <w:rsid w:val="004B55E5"/>
    <w:rsid w:val="004B6B11"/>
    <w:rsid w:val="004C5D70"/>
    <w:rsid w:val="004E10C9"/>
    <w:rsid w:val="004E4EBF"/>
    <w:rsid w:val="00511D7B"/>
    <w:rsid w:val="00524171"/>
    <w:rsid w:val="00525D2D"/>
    <w:rsid w:val="00534123"/>
    <w:rsid w:val="005437EE"/>
    <w:rsid w:val="00567751"/>
    <w:rsid w:val="00570A88"/>
    <w:rsid w:val="00595D73"/>
    <w:rsid w:val="005A46C8"/>
    <w:rsid w:val="005C717B"/>
    <w:rsid w:val="005F04A6"/>
    <w:rsid w:val="00617C0F"/>
    <w:rsid w:val="0062130C"/>
    <w:rsid w:val="0065466A"/>
    <w:rsid w:val="006715B6"/>
    <w:rsid w:val="00675585"/>
    <w:rsid w:val="00683A1F"/>
    <w:rsid w:val="006C4392"/>
    <w:rsid w:val="006D059A"/>
    <w:rsid w:val="007025EF"/>
    <w:rsid w:val="007466FF"/>
    <w:rsid w:val="00782E01"/>
    <w:rsid w:val="007D5028"/>
    <w:rsid w:val="00842424"/>
    <w:rsid w:val="008662B0"/>
    <w:rsid w:val="008A0931"/>
    <w:rsid w:val="008A1034"/>
    <w:rsid w:val="008C2A73"/>
    <w:rsid w:val="008C41E6"/>
    <w:rsid w:val="00904F92"/>
    <w:rsid w:val="009304AF"/>
    <w:rsid w:val="00935CAD"/>
    <w:rsid w:val="00940ABB"/>
    <w:rsid w:val="009E20D6"/>
    <w:rsid w:val="00A107B4"/>
    <w:rsid w:val="00A17AD2"/>
    <w:rsid w:val="00A63544"/>
    <w:rsid w:val="00AC75AE"/>
    <w:rsid w:val="00AE2638"/>
    <w:rsid w:val="00AE3927"/>
    <w:rsid w:val="00AE73B0"/>
    <w:rsid w:val="00AF6A9C"/>
    <w:rsid w:val="00B86441"/>
    <w:rsid w:val="00BA57B3"/>
    <w:rsid w:val="00BC7A32"/>
    <w:rsid w:val="00BC7ABB"/>
    <w:rsid w:val="00BE358E"/>
    <w:rsid w:val="00BF6980"/>
    <w:rsid w:val="00C01BEC"/>
    <w:rsid w:val="00C05849"/>
    <w:rsid w:val="00C27571"/>
    <w:rsid w:val="00C93F4E"/>
    <w:rsid w:val="00CB6EEA"/>
    <w:rsid w:val="00CC59A2"/>
    <w:rsid w:val="00D03951"/>
    <w:rsid w:val="00D0675E"/>
    <w:rsid w:val="00D21832"/>
    <w:rsid w:val="00D83B1D"/>
    <w:rsid w:val="00D87496"/>
    <w:rsid w:val="00D9304E"/>
    <w:rsid w:val="00D94F7E"/>
    <w:rsid w:val="00DD2B57"/>
    <w:rsid w:val="00DD3811"/>
    <w:rsid w:val="00DF3953"/>
    <w:rsid w:val="00DF47BC"/>
    <w:rsid w:val="00DF6B69"/>
    <w:rsid w:val="00E62724"/>
    <w:rsid w:val="00E874F6"/>
    <w:rsid w:val="00EA53A2"/>
    <w:rsid w:val="00ED3864"/>
    <w:rsid w:val="00F2379E"/>
    <w:rsid w:val="00F27A47"/>
    <w:rsid w:val="00F41B7C"/>
    <w:rsid w:val="00F53392"/>
    <w:rsid w:val="00F5374C"/>
    <w:rsid w:val="00F6433E"/>
    <w:rsid w:val="00F645B4"/>
    <w:rsid w:val="00F677D5"/>
    <w:rsid w:val="00FF0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85"/>
  </w:style>
  <w:style w:type="paragraph" w:styleId="1">
    <w:name w:val="heading 1"/>
    <w:basedOn w:val="a"/>
    <w:next w:val="a"/>
    <w:link w:val="1Char"/>
    <w:qFormat/>
    <w:rsid w:val="006755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75585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3">
    <w:name w:val="Body Text"/>
    <w:basedOn w:val="a"/>
    <w:link w:val="Char"/>
    <w:semiHidden/>
    <w:unhideWhenUsed/>
    <w:rsid w:val="00675585"/>
    <w:pPr>
      <w:spacing w:after="0" w:line="240" w:lineRule="auto"/>
      <w:ind w:right="-199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semiHidden/>
    <w:rsid w:val="00675585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4">
    <w:name w:val="Table Grid"/>
    <w:basedOn w:val="a1"/>
    <w:uiPriority w:val="39"/>
    <w:rsid w:val="004B6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3A1F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CB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CB6EEA"/>
    <w:rPr>
      <w:color w:val="0000FF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5437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437EE"/>
  </w:style>
  <w:style w:type="paragraph" w:styleId="a7">
    <w:name w:val="footer"/>
    <w:basedOn w:val="a"/>
    <w:link w:val="Char1"/>
    <w:uiPriority w:val="99"/>
    <w:semiHidden/>
    <w:unhideWhenUsed/>
    <w:rsid w:val="005437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43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1078-9151-4A5E-9514-6294081D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mixalis</dc:creator>
  <cp:lastModifiedBy>2oGymAnatolis</cp:lastModifiedBy>
  <cp:revision>9</cp:revision>
  <cp:lastPrinted>2017-12-19T09:11:00Z</cp:lastPrinted>
  <dcterms:created xsi:type="dcterms:W3CDTF">2018-03-21T07:23:00Z</dcterms:created>
  <dcterms:modified xsi:type="dcterms:W3CDTF">2018-03-29T07:39:00Z</dcterms:modified>
</cp:coreProperties>
</file>